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7C573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8F6BA9" w:rsidRPr="007D4A81">
        <w:rPr>
          <w:rFonts w:cs="Times New Roman"/>
          <w:b/>
          <w:sz w:val="26"/>
          <w:szCs w:val="26"/>
        </w:rPr>
        <w:t xml:space="preserve"> 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41628F" w:rsidRPr="00F5726B" w:rsidRDefault="0041628F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F745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7C573A" w:rsidRPr="00C103B7" w:rsidRDefault="007C573A" w:rsidP="007C573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11-3-4-095 </w:t>
      </w:r>
    </w:p>
    <w:p w:rsidR="006C47D5" w:rsidRPr="004274BB" w:rsidRDefault="007C573A" w:rsidP="007C573A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Pr="004274BB">
        <w:rPr>
          <w:sz w:val="26"/>
          <w:szCs w:val="26"/>
        </w:rPr>
        <w:t xml:space="preserve">: </w:t>
      </w:r>
      <w:r>
        <w:rPr>
          <w:sz w:val="26"/>
          <w:szCs w:val="26"/>
        </w:rPr>
        <w:t>р</w:t>
      </w:r>
      <w:r w:rsidRPr="004274BB">
        <w:rPr>
          <w:sz w:val="26"/>
          <w:szCs w:val="26"/>
        </w:rPr>
        <w:t xml:space="preserve">егулирование </w:t>
      </w:r>
      <w:r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DE1444">
        <w:rPr>
          <w:rFonts w:ascii="Times New Roman" w:hAnsi="Times New Roman" w:cs="Times New Roman"/>
          <w:sz w:val="26"/>
          <w:szCs w:val="26"/>
        </w:rPr>
        <w:t>р</w:t>
      </w:r>
      <w:r w:rsidR="00640E35" w:rsidRPr="00640E35">
        <w:rPr>
          <w:rFonts w:ascii="Times New Roman" w:hAnsi="Times New Roman" w:cs="Times New Roman"/>
          <w:sz w:val="26"/>
          <w:szCs w:val="26"/>
        </w:rPr>
        <w:t>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  <w:r w:rsidR="003D491A" w:rsidRPr="00115522">
        <w:rPr>
          <w:rFonts w:ascii="Times New Roman" w:hAnsi="Times New Roman"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3D491A">
        <w:rPr>
          <w:rFonts w:ascii="Times New Roman" w:hAnsi="Times New Roman" w:cs="Times New Roman"/>
          <w:sz w:val="26"/>
          <w:szCs w:val="26"/>
        </w:rPr>
        <w:t>налога на доходы физических лиц,</w:t>
      </w:r>
      <w:r w:rsidR="003D491A" w:rsidRPr="00DB7FF0">
        <w:rPr>
          <w:sz w:val="26"/>
          <w:szCs w:val="26"/>
        </w:rPr>
        <w:t xml:space="preserve"> </w:t>
      </w:r>
      <w:r w:rsidR="003D491A" w:rsidRPr="00115522">
        <w:rPr>
          <w:rFonts w:ascii="Times New Roman" w:hAnsi="Times New Roman" w:cs="Times New Roman"/>
          <w:sz w:val="26"/>
          <w:szCs w:val="26"/>
        </w:rPr>
        <w:t>за правильностью</w:t>
      </w:r>
      <w:r w:rsidR="003D491A">
        <w:rPr>
          <w:sz w:val="26"/>
          <w:szCs w:val="26"/>
        </w:rPr>
        <w:t xml:space="preserve"> </w:t>
      </w:r>
      <w:r w:rsidR="003D491A">
        <w:rPr>
          <w:rFonts w:ascii="Times New Roman" w:hAnsi="Times New Roman" w:cs="Times New Roman"/>
          <w:sz w:val="26"/>
          <w:szCs w:val="26"/>
        </w:rPr>
        <w:t>и</w:t>
      </w:r>
      <w:r w:rsidR="003D491A" w:rsidRPr="00DB7FF0">
        <w:rPr>
          <w:rFonts w:ascii="Times New Roman" w:hAnsi="Times New Roman" w:cs="Times New Roman"/>
          <w:sz w:val="26"/>
          <w:szCs w:val="26"/>
        </w:rPr>
        <w:t>счисления и уплаты налогов и сборов по специальным налоговым режимам физическими лицами - индивидуальным предпринимателями (по налогу, уплачиваемому в связи с применением упрощенной системы налогообложения; по налогу, уплачиваемому в связи с применением специального налогового режима «Налог на профессиональный доход»</w:t>
      </w:r>
      <w:r w:rsidR="004C2A67">
        <w:rPr>
          <w:rFonts w:ascii="Times New Roman" w:hAnsi="Times New Roman" w:cs="Times New Roman"/>
          <w:sz w:val="26"/>
          <w:szCs w:val="26"/>
        </w:rPr>
        <w:t xml:space="preserve">, </w:t>
      </w:r>
      <w:r w:rsidR="004C2A67" w:rsidRPr="004C2A67">
        <w:rPr>
          <w:rFonts w:ascii="Times New Roman" w:hAnsi="Times New Roman" w:cs="Times New Roman"/>
          <w:sz w:val="26"/>
          <w:szCs w:val="26"/>
        </w:rPr>
        <w:t>по налогу уплачиваемому в связи с применением единого налога на вменённый доход</w:t>
      </w:r>
      <w:r w:rsidR="003D491A" w:rsidRPr="004C2A67">
        <w:rPr>
          <w:rFonts w:ascii="Times New Roman" w:hAnsi="Times New Roman" w:cs="Times New Roman"/>
          <w:sz w:val="26"/>
          <w:szCs w:val="26"/>
        </w:rPr>
        <w:t>);</w:t>
      </w:r>
      <w:r w:rsidR="003D491A" w:rsidRPr="00DB7FF0">
        <w:rPr>
          <w:rFonts w:ascii="Times New Roman" w:hAnsi="Times New Roman" w:cs="Times New Roman"/>
          <w:sz w:val="26"/>
          <w:szCs w:val="26"/>
        </w:rPr>
        <w:t xml:space="preserve"> контроль за правильностью исчисления, удержания и перечисления налога  уплачиваемого в связи с применением патентной системы налогообложения, налогоплательщиками – индивидуальными предпринимателями.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F5726B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23DBF" w:rsidRPr="00023DBF" w:rsidRDefault="00023DBF" w:rsidP="00023DBF">
      <w:pPr>
        <w:rPr>
          <w:rFonts w:cs="Times New Roman"/>
          <w:sz w:val="26"/>
          <w:szCs w:val="26"/>
        </w:rPr>
      </w:pPr>
      <w:r w:rsidRPr="00023DBF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367C7" w:rsidRPr="000B50B3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3D491A" w:rsidRPr="003D491A" w:rsidRDefault="003D491A" w:rsidP="003D491A">
      <w:pPr>
        <w:pStyle w:val="af2"/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D303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5D303D">
        <w:rPr>
          <w:rFonts w:cs="Times New Roman"/>
          <w:sz w:val="26"/>
          <w:szCs w:val="26"/>
        </w:rPr>
        <w:t>Федеральный закон от 27 ноября 2018 года № 422-ФЗ «О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</w:t>
      </w:r>
      <w:r>
        <w:rPr>
          <w:rFonts w:cs="Times New Roman"/>
          <w:sz w:val="26"/>
          <w:szCs w:val="26"/>
        </w:rPr>
        <w:t>;</w:t>
      </w:r>
    </w:p>
    <w:p w:rsid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C154EA" w:rsidRPr="00B367C7" w:rsidRDefault="00C154EA" w:rsidP="00C154EA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C154EA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</w:t>
      </w:r>
    </w:p>
    <w:p w:rsidR="00C154EA" w:rsidRDefault="00C154EA" w:rsidP="00C154EA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C154EA" w:rsidRPr="00697F82" w:rsidRDefault="00C154EA" w:rsidP="00C154EA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</w:t>
      </w:r>
      <w:r w:rsidR="00AD2CEE">
        <w:rPr>
          <w:rFonts w:cs="Times New Roman"/>
          <w:color w:val="000000"/>
          <w:sz w:val="26"/>
          <w:szCs w:val="26"/>
        </w:rPr>
        <w:t xml:space="preserve">             </w:t>
      </w:r>
      <w:r w:rsidRPr="00697F82">
        <w:rPr>
          <w:rFonts w:cs="Times New Roman"/>
          <w:color w:val="000000"/>
          <w:sz w:val="26"/>
          <w:szCs w:val="26"/>
        </w:rPr>
        <w:t xml:space="preserve">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697F82" w:rsidRPr="00697F82" w:rsidRDefault="00C154EA" w:rsidP="00C154EA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</w:t>
      </w:r>
      <w:r w:rsidR="00AD2CEE">
        <w:rPr>
          <w:sz w:val="26"/>
          <w:szCs w:val="26"/>
        </w:rPr>
        <w:t xml:space="preserve">               </w:t>
      </w:r>
      <w:r w:rsidRPr="00697F82">
        <w:rPr>
          <w:sz w:val="26"/>
          <w:szCs w:val="26"/>
        </w:rPr>
        <w:t xml:space="preserve">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</w:t>
      </w:r>
      <w:r w:rsidR="00AD2CEE">
        <w:rPr>
          <w:rFonts w:cs="Times New Roman"/>
          <w:color w:val="000000"/>
          <w:sz w:val="26"/>
          <w:szCs w:val="26"/>
        </w:rPr>
        <w:t xml:space="preserve">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</w:t>
      </w:r>
      <w:r w:rsidR="00AD2CEE">
        <w:rPr>
          <w:rFonts w:cs="Times New Roman"/>
          <w:color w:val="000000"/>
          <w:sz w:val="26"/>
          <w:szCs w:val="26"/>
        </w:rPr>
        <w:t xml:space="preserve">  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</w:t>
      </w:r>
      <w:r w:rsidR="00162E5C">
        <w:rPr>
          <w:rFonts w:cs="Times New Roman"/>
          <w:color w:val="000000"/>
          <w:sz w:val="26"/>
          <w:szCs w:val="26"/>
        </w:rPr>
        <w:t>России 02 апреля 2015 № 36699);</w:t>
      </w:r>
    </w:p>
    <w:p w:rsidR="00162E5C" w:rsidRPr="00697F82" w:rsidRDefault="00162E5C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7C573A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7D4A8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41628F" w:rsidRPr="00F5726B" w:rsidRDefault="0041628F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41628F" w:rsidRPr="00F5726B" w:rsidRDefault="0041628F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C0415C" w:rsidRPr="00CF3E57" w:rsidRDefault="00C0415C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lastRenderedPageBreak/>
        <w:t>- участвовать в подготовке ответов на обращения граждан и организаций, входящим в компетенцию отдела;</w:t>
      </w:r>
    </w:p>
    <w:p w:rsidR="006931BC" w:rsidRDefault="007C573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проводить подготовку аналитических материалов по вопросам, отнесенным к компетенции отдела,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023DBF" w:rsidRP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 w:rsidR="00162E5C">
        <w:rPr>
          <w:color w:val="000000"/>
          <w:sz w:val="26"/>
          <w:szCs w:val="26"/>
        </w:rPr>
        <w:t>ых органов Российской Федерации;</w:t>
      </w:r>
    </w:p>
    <w:p w:rsidR="00162E5C" w:rsidRDefault="00162E5C" w:rsidP="00023DBF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AD2CEE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C0415C">
        <w:rPr>
          <w:rFonts w:cs="Times New Roman"/>
          <w:color w:val="000000"/>
          <w:sz w:val="26"/>
          <w:szCs w:val="26"/>
        </w:rPr>
        <w:t>;</w:t>
      </w:r>
    </w:p>
    <w:p w:rsidR="00C0415C" w:rsidRDefault="00C0415C" w:rsidP="00023DBF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удостоверения.</w:t>
      </w:r>
    </w:p>
    <w:p w:rsidR="00D04F39" w:rsidRPr="00D04F39" w:rsidRDefault="00D04F39" w:rsidP="00D04F39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D04F39">
        <w:rPr>
          <w:color w:val="000000"/>
          <w:sz w:val="26"/>
          <w:szCs w:val="26"/>
        </w:rPr>
        <w:t xml:space="preserve">существление взаимодействия с правоохранительными </w:t>
      </w:r>
      <w:r w:rsidRPr="00D04F39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D04F39">
        <w:rPr>
          <w:color w:val="000000"/>
          <w:spacing w:val="-6"/>
          <w:sz w:val="26"/>
          <w:szCs w:val="26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п. 3 ст. 32 НК РФ и п. 3 ст. 82 НК РФ.</w:t>
      </w:r>
    </w:p>
    <w:p w:rsidR="00D04F39" w:rsidRPr="00D04F39" w:rsidRDefault="00D04F39" w:rsidP="00D04F39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D04F39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вопросов, в отношении:</w:t>
      </w:r>
      <w:r>
        <w:rPr>
          <w:color w:val="000000"/>
          <w:sz w:val="26"/>
          <w:szCs w:val="26"/>
        </w:rPr>
        <w:t xml:space="preserve"> </w:t>
      </w:r>
      <w:r w:rsidRPr="00D04F39">
        <w:rPr>
          <w:sz w:val="26"/>
          <w:szCs w:val="26"/>
        </w:rPr>
        <w:t>выборок по всем вопросам, касающимся правильности исчисления по специальным налоговым режимам по индивидуальным предпринимателям согласно рекомен</w:t>
      </w:r>
      <w:r>
        <w:rPr>
          <w:sz w:val="26"/>
          <w:szCs w:val="26"/>
        </w:rPr>
        <w:t>дациям УФНС России по г. Москве.</w:t>
      </w:r>
    </w:p>
    <w:p w:rsidR="00D04F39" w:rsidRPr="00D04F39" w:rsidRDefault="00D04F39" w:rsidP="00D04F39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D04F39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D04F39" w:rsidRDefault="00D04F39" w:rsidP="00D04F39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D04F39">
        <w:rPr>
          <w:sz w:val="26"/>
          <w:szCs w:val="26"/>
        </w:rPr>
        <w:t>ривлечение к административной ответственности.</w:t>
      </w:r>
    </w:p>
    <w:p w:rsidR="00D04F39" w:rsidRDefault="00D04F39" w:rsidP="00D04F39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п</w:t>
      </w:r>
      <w:r w:rsidRPr="00D04F39">
        <w:rPr>
          <w:sz w:val="26"/>
          <w:szCs w:val="26"/>
        </w:rPr>
        <w:t>риостановка/отмена приостановок операций по счетам Налогоплательщиков ИП за непредс</w:t>
      </w:r>
      <w:r w:rsidR="00AD2CEE">
        <w:rPr>
          <w:sz w:val="26"/>
          <w:szCs w:val="26"/>
        </w:rPr>
        <w:t xml:space="preserve">тавление налоговой отчетности, </w:t>
      </w:r>
      <w:r w:rsidRPr="00D04F39">
        <w:rPr>
          <w:sz w:val="26"/>
          <w:szCs w:val="26"/>
        </w:rPr>
        <w:t xml:space="preserve">также документов, </w:t>
      </w:r>
      <w:proofErr w:type="spellStart"/>
      <w:proofErr w:type="gramStart"/>
      <w:r w:rsidRPr="00D04F39">
        <w:rPr>
          <w:sz w:val="26"/>
          <w:szCs w:val="26"/>
        </w:rPr>
        <w:t>истребуемых</w:t>
      </w:r>
      <w:proofErr w:type="spellEnd"/>
      <w:r w:rsidRPr="00D04F39">
        <w:rPr>
          <w:sz w:val="26"/>
          <w:szCs w:val="26"/>
        </w:rPr>
        <w:t xml:space="preserve">  с</w:t>
      </w:r>
      <w:proofErr w:type="gramEnd"/>
      <w:r w:rsidRPr="00D04F39">
        <w:rPr>
          <w:sz w:val="26"/>
          <w:szCs w:val="26"/>
        </w:rPr>
        <w:t xml:space="preserve"> соответствии со ст. 93 НК РФ.</w:t>
      </w:r>
    </w:p>
    <w:p w:rsidR="00D04F39" w:rsidRDefault="00D04F39" w:rsidP="00AD2CEE">
      <w:pPr>
        <w:pStyle w:val="af2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01A15">
        <w:rPr>
          <w:sz w:val="26"/>
          <w:szCs w:val="26"/>
        </w:rPr>
        <w:t>проведение камерального</w:t>
      </w:r>
      <w:r>
        <w:rPr>
          <w:sz w:val="26"/>
          <w:szCs w:val="26"/>
        </w:rPr>
        <w:t xml:space="preserve"> анализа и камеральных проверок налоговых деклараций индивидуальных предпринимателей, применяющих специальные налоговые режимы, а именно: ОСНО, УСН, ПСН, ЕНВД, ЕСХН</w:t>
      </w:r>
      <w:r w:rsidR="00C244D1">
        <w:rPr>
          <w:sz w:val="26"/>
          <w:szCs w:val="26"/>
        </w:rPr>
        <w:t>, НДФЛ</w:t>
      </w:r>
      <w:r>
        <w:rPr>
          <w:sz w:val="26"/>
          <w:szCs w:val="26"/>
        </w:rPr>
        <w:t xml:space="preserve">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</w:t>
      </w:r>
      <w:r w:rsidR="004D193F">
        <w:rPr>
          <w:sz w:val="26"/>
          <w:szCs w:val="26"/>
        </w:rPr>
        <w:t>;</w:t>
      </w:r>
    </w:p>
    <w:p w:rsidR="00A41C4F" w:rsidRPr="002D5027" w:rsidRDefault="00A41C4F" w:rsidP="00AD2CEE">
      <w:pPr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F3E57">
        <w:rPr>
          <w:rFonts w:cs="Times New Roman"/>
          <w:color w:val="000000"/>
          <w:sz w:val="26"/>
          <w:szCs w:val="26"/>
        </w:rPr>
        <w:t>проводить камеральный анализ налоговых деклараций</w:t>
      </w:r>
      <w:r>
        <w:rPr>
          <w:rFonts w:cs="Times New Roman"/>
          <w:color w:val="000000"/>
          <w:sz w:val="26"/>
          <w:szCs w:val="26"/>
        </w:rPr>
        <w:t xml:space="preserve">, </w:t>
      </w:r>
      <w:r w:rsidRPr="00AD2CEE">
        <w:rPr>
          <w:rFonts w:cs="Times New Roman"/>
          <w:color w:val="000000"/>
          <w:sz w:val="26"/>
          <w:szCs w:val="26"/>
        </w:rPr>
        <w:t>расчетов по продаже и(или) дарению объектов недвижимости</w:t>
      </w:r>
      <w:r>
        <w:rPr>
          <w:rFonts w:cs="Times New Roman"/>
          <w:color w:val="000000"/>
          <w:sz w:val="26"/>
          <w:szCs w:val="26"/>
        </w:rPr>
        <w:t>, подлежащих КНП</w:t>
      </w:r>
      <w:r w:rsidRPr="00CF3E57">
        <w:rPr>
          <w:rFonts w:cs="Times New Roman"/>
          <w:color w:val="000000"/>
          <w:sz w:val="26"/>
          <w:szCs w:val="26"/>
        </w:rPr>
        <w:t xml:space="preserve">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 xml:space="preserve">доходы физических лиц, </w:t>
      </w:r>
      <w:r w:rsidRPr="00AD2CEE">
        <w:rPr>
          <w:rFonts w:cs="Times New Roman"/>
          <w:color w:val="000000"/>
          <w:sz w:val="26"/>
          <w:szCs w:val="26"/>
        </w:rPr>
        <w:t>в том числе на основании сведений ЦУН и ЦСР в АИС Налог-3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A41C4F" w:rsidRDefault="00A41C4F" w:rsidP="00A41C4F">
      <w:pPr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- администрирование торгового сбора в рамках, установленных главой 33 Налогового Кодекса РФ;</w:t>
      </w:r>
    </w:p>
    <w:p w:rsidR="00A41C4F" w:rsidRDefault="00A41C4F" w:rsidP="00A41C4F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администрирование уведомлений о контролируемых иностранных компаний и уведомлений об участии в иностранных организациях;</w:t>
      </w:r>
    </w:p>
    <w:p w:rsidR="00A41C4F" w:rsidRPr="00145C83" w:rsidRDefault="00A41C4F" w:rsidP="00A41C4F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контроль за привлечением налогоплательщиков, которыми не соблюдена обязанность по представлению в срок, установленный законодательством, уведомления об участии в иностранных организациях, уведомления о контролируемых иностранных компаниях, к ответственности за налоговое правонарушение, предусмотренное статьей 129.6 Налогового Кодекса РФ.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17) государственную защиту своих жизни и здоровья, жизни и здоровья членов своей </w:t>
      </w:r>
      <w:r w:rsidRPr="00F37C5A">
        <w:rPr>
          <w:rFonts w:cs="Times New Roman"/>
          <w:sz w:val="26"/>
          <w:szCs w:val="26"/>
        </w:rPr>
        <w:lastRenderedPageBreak/>
        <w:t>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573A">
        <w:rPr>
          <w:rFonts w:cs="Times New Roman"/>
          <w:sz w:val="26"/>
          <w:szCs w:val="26"/>
        </w:rPr>
        <w:t>ии с должностными обязанностями;</w:t>
      </w:r>
    </w:p>
    <w:p w:rsidR="007C573A" w:rsidRPr="008A7D5A" w:rsidRDefault="007C573A" w:rsidP="008A7D5A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628F" w:rsidRPr="003D491A" w:rsidRDefault="0041628F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C573A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41628F" w:rsidRPr="007A71BC" w:rsidRDefault="0041628F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41628F" w:rsidRPr="007A71BC" w:rsidRDefault="0041628F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7C573A">
        <w:rPr>
          <w:rFonts w:cs="Times New Roman"/>
          <w:b/>
          <w:sz w:val="26"/>
          <w:szCs w:val="26"/>
        </w:rPr>
        <w:t>старший</w:t>
      </w:r>
      <w:r w:rsidR="001650D7" w:rsidRPr="007D4A8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41628F" w:rsidRPr="007A71BC" w:rsidRDefault="0041628F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41628F" w:rsidRDefault="0041628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AD2CEE">
      <w:headerReference w:type="default" r:id="rId17"/>
      <w:type w:val="continuous"/>
      <w:pgSz w:w="11906" w:h="16838"/>
      <w:pgMar w:top="567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F77" w:rsidRDefault="00BC2F77" w:rsidP="003B7A81">
      <w:r>
        <w:separator/>
      </w:r>
    </w:p>
  </w:endnote>
  <w:endnote w:type="continuationSeparator" w:id="0">
    <w:p w:rsidR="00BC2F77" w:rsidRDefault="00BC2F7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F77" w:rsidRDefault="00BC2F77" w:rsidP="003B7A81">
      <w:r>
        <w:separator/>
      </w:r>
    </w:p>
  </w:footnote>
  <w:footnote w:type="continuationSeparator" w:id="0">
    <w:p w:rsidR="00BC2F77" w:rsidRDefault="00BC2F7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5F0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B028C6"/>
    <w:multiLevelType w:val="hybridMultilevel"/>
    <w:tmpl w:val="00E00470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2E5C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491A"/>
    <w:rsid w:val="003D6B6D"/>
    <w:rsid w:val="00402F47"/>
    <w:rsid w:val="00403DA8"/>
    <w:rsid w:val="00404AE7"/>
    <w:rsid w:val="0041019D"/>
    <w:rsid w:val="004120BB"/>
    <w:rsid w:val="0041628F"/>
    <w:rsid w:val="00417C4E"/>
    <w:rsid w:val="004271A1"/>
    <w:rsid w:val="004274BB"/>
    <w:rsid w:val="0043574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193F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637"/>
    <w:rsid w:val="008755DE"/>
    <w:rsid w:val="00877280"/>
    <w:rsid w:val="00882463"/>
    <w:rsid w:val="00885650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035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1C4F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2CEE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2F77"/>
    <w:rsid w:val="00BC5C93"/>
    <w:rsid w:val="00BC6703"/>
    <w:rsid w:val="00BD3D1A"/>
    <w:rsid w:val="00BE4F2D"/>
    <w:rsid w:val="00BE52D9"/>
    <w:rsid w:val="00BE5434"/>
    <w:rsid w:val="00BF7391"/>
    <w:rsid w:val="00C0415C"/>
    <w:rsid w:val="00C154EA"/>
    <w:rsid w:val="00C158E5"/>
    <w:rsid w:val="00C20C8F"/>
    <w:rsid w:val="00C23B14"/>
    <w:rsid w:val="00C244D1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20A6"/>
    <w:rsid w:val="00CF6E71"/>
    <w:rsid w:val="00CF7ACC"/>
    <w:rsid w:val="00D00C06"/>
    <w:rsid w:val="00D01602"/>
    <w:rsid w:val="00D01736"/>
    <w:rsid w:val="00D02D21"/>
    <w:rsid w:val="00D04F39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C5F0D"/>
    <w:rsid w:val="00DD1315"/>
    <w:rsid w:val="00DD28F9"/>
    <w:rsid w:val="00DE1444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5A1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5621E-28CB-4B59-B0BF-E3A22998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D04F39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67549-1427-436C-8697-C73253D4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4266</Words>
  <Characters>24318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2021-10-07T13:24:00Z</cp:lastPrinted>
  <dcterms:created xsi:type="dcterms:W3CDTF">2022-07-07T09:31:00Z</dcterms:created>
  <dcterms:modified xsi:type="dcterms:W3CDTF">2023-02-02T08:38:00Z</dcterms:modified>
</cp:coreProperties>
</file>